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E6" w:rsidRPr="00FE40E6" w:rsidRDefault="00FE40E6" w:rsidP="00FE40E6">
      <w:pPr>
        <w:spacing w:before="100" w:beforeAutospacing="1" w:after="100" w:afterAutospacing="1" w:line="240" w:lineRule="auto"/>
        <w:rPr>
          <w:rFonts w:ascii="Times New Roman" w:eastAsia="Times New Roman" w:hAnsi="Times New Roman" w:cs="Times New Roman"/>
          <w:b/>
          <w:i/>
          <w:sz w:val="24"/>
          <w:szCs w:val="24"/>
          <w:lang w:eastAsia="ru-RU"/>
        </w:rPr>
      </w:pPr>
      <w:r w:rsidRPr="00FE40E6">
        <w:rPr>
          <w:rFonts w:ascii="Times New Roman" w:eastAsia="Times New Roman" w:hAnsi="Times New Roman" w:cs="Times New Roman"/>
          <w:b/>
          <w:i/>
          <w:sz w:val="24"/>
          <w:szCs w:val="24"/>
          <w:lang w:eastAsia="ru-RU"/>
        </w:rPr>
        <w:t>Развитие ребенка от года до двух лет</w:t>
      </w:r>
    </w:p>
    <w:p w:rsidR="00FE40E6" w:rsidRPr="00FE40E6" w:rsidRDefault="00FE40E6" w:rsidP="00FE40E6">
      <w:pPr>
        <w:spacing w:after="0" w:line="240" w:lineRule="auto"/>
        <w:jc w:val="center"/>
        <w:rPr>
          <w:rFonts w:ascii="Times New Roman" w:eastAsia="Times New Roman" w:hAnsi="Times New Roman" w:cs="Times New Roman"/>
          <w:lang w:eastAsia="ru-RU"/>
        </w:rPr>
      </w:pPr>
      <w:r w:rsidRPr="00FE40E6">
        <w:rPr>
          <w:rFonts w:ascii="Times New Roman" w:eastAsia="Times New Roman" w:hAnsi="Times New Roman" w:cs="Times New Roman"/>
          <w:b/>
          <w:bCs/>
          <w:lang w:eastAsia="ru-RU"/>
        </w:rPr>
        <w:t>Общая подвижность</w:t>
      </w:r>
    </w:p>
    <w:p w:rsidR="00FE40E6" w:rsidRPr="00FE40E6" w:rsidRDefault="00FE40E6" w:rsidP="00FE40E6">
      <w:pPr>
        <w:spacing w:after="240" w:line="240" w:lineRule="auto"/>
        <w:rPr>
          <w:rFonts w:ascii="Times New Roman" w:eastAsia="Times New Roman" w:hAnsi="Times New Roman" w:cs="Times New Roman"/>
          <w:lang w:eastAsia="ru-RU"/>
        </w:rPr>
      </w:pPr>
      <w:r w:rsidRPr="00FE40E6">
        <w:rPr>
          <w:rFonts w:ascii="Times New Roman" w:eastAsia="Times New Roman" w:hAnsi="Times New Roman" w:cs="Times New Roman"/>
          <w:lang w:eastAsia="ru-RU"/>
        </w:rPr>
        <w:br/>
        <w:t xml:space="preserve">Малый ребенок проявляет большую активность с моторной точки зрения. Ходьба становится все более уверенной с сохранением хорошего равновесия. Потребность в движении преобладает в течение всего периода "малого ребенка". Это следует </w:t>
      </w:r>
      <w:proofErr w:type="gramStart"/>
      <w:r w:rsidRPr="00FE40E6">
        <w:rPr>
          <w:rFonts w:ascii="Times New Roman" w:eastAsia="Times New Roman" w:hAnsi="Times New Roman" w:cs="Times New Roman"/>
          <w:lang w:eastAsia="ru-RU"/>
        </w:rPr>
        <w:t>понимать</w:t>
      </w:r>
      <w:proofErr w:type="gramEnd"/>
      <w:r w:rsidRPr="00FE40E6">
        <w:rPr>
          <w:rFonts w:ascii="Times New Roman" w:eastAsia="Times New Roman" w:hAnsi="Times New Roman" w:cs="Times New Roman"/>
          <w:lang w:eastAsia="ru-RU"/>
        </w:rPr>
        <w:t xml:space="preserve"> как желание пользоваться и владеть своими мышцами во всех направлениях. Ребенок бегает. Лазит повсюду. Сам того не сознавая, ребенок следует поговорке "дело мастера боится". Даже если ему случается упасть, малыш берется снова за начатое, чтобы, добившись своего, начать новое дело. Живость и жизнерадостность ребенка в этом возрасте </w:t>
      </w:r>
      <w:proofErr w:type="gramStart"/>
      <w:r w:rsidRPr="00FE40E6">
        <w:rPr>
          <w:rFonts w:ascii="Times New Roman" w:eastAsia="Times New Roman" w:hAnsi="Times New Roman" w:cs="Times New Roman"/>
          <w:lang w:eastAsia="ru-RU"/>
        </w:rPr>
        <w:t>изумительны</w:t>
      </w:r>
      <w:proofErr w:type="gramEnd"/>
      <w:r w:rsidRPr="00FE40E6">
        <w:rPr>
          <w:rFonts w:ascii="Times New Roman" w:eastAsia="Times New Roman" w:hAnsi="Times New Roman" w:cs="Times New Roman"/>
          <w:lang w:eastAsia="ru-RU"/>
        </w:rPr>
        <w:t>. Ему удается "вывести из строя" всю семью. По какой-то внутренней необходимости ребенок находится в постоянном действии, движении. Несмотря на это, длинные прогулки его утомляют, не соответствуют его естественным нуждам.</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В возрасте 12-15 месяцев большинство детей умеет ходить самостоятельно.</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В 1 год 4 месяца он пытается бегать. Но получается у него это еще неуклюже. В этом же возрасте многие дети могут взбираться по ступенькам, поддерживаемые за руки.</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В 1 год 10 месяцев ребенок уже умеет спускаться по лестнице, поддерживаемый за руки, или подниматься, держась за перила.</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В 2 года он может уже хорошо бегать, но еще часто падает.</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В период между 1,5 и 2 годами ребенок старается катать мяч ногой. </w:t>
      </w:r>
    </w:p>
    <w:p w:rsidR="00FE40E6" w:rsidRPr="00FE40E6" w:rsidRDefault="00FE40E6" w:rsidP="00FE40E6">
      <w:pPr>
        <w:spacing w:after="0" w:line="240" w:lineRule="auto"/>
        <w:jc w:val="center"/>
        <w:rPr>
          <w:rFonts w:ascii="Times New Roman" w:eastAsia="Times New Roman" w:hAnsi="Times New Roman" w:cs="Times New Roman"/>
          <w:lang w:eastAsia="ru-RU"/>
        </w:rPr>
      </w:pPr>
      <w:r w:rsidRPr="00FE40E6">
        <w:rPr>
          <w:rFonts w:ascii="Times New Roman" w:eastAsia="Times New Roman" w:hAnsi="Times New Roman" w:cs="Times New Roman"/>
          <w:b/>
          <w:bCs/>
          <w:lang w:eastAsia="ru-RU"/>
        </w:rPr>
        <w:t>Тонкая подвижность</w:t>
      </w:r>
    </w:p>
    <w:p w:rsidR="00FE40E6" w:rsidRPr="00FE40E6" w:rsidRDefault="00FE40E6" w:rsidP="00FE40E6">
      <w:pPr>
        <w:spacing w:after="240" w:line="240" w:lineRule="auto"/>
        <w:rPr>
          <w:rFonts w:ascii="Times New Roman" w:eastAsia="Times New Roman" w:hAnsi="Times New Roman" w:cs="Times New Roman"/>
          <w:lang w:eastAsia="ru-RU"/>
        </w:rPr>
      </w:pPr>
      <w:r w:rsidRPr="00FE40E6">
        <w:rPr>
          <w:rFonts w:ascii="Times New Roman" w:eastAsia="Times New Roman" w:hAnsi="Times New Roman" w:cs="Times New Roman"/>
          <w:lang w:eastAsia="ru-RU"/>
        </w:rPr>
        <w:br/>
        <w:t xml:space="preserve">Параллельно с общей подвижностью происходит дальнейшее развитие мелкой моторики. Ребенок становится все более ловким! Очень часто малыш, схватив предмет, ударяет им, выпускает из рук, бросает или кидает его в другое место. Он начинает рыться по ящикам, шкафам, вынимает оттуда разные предметы.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В период от 1 года до 2 лет ребенок начинает пользоваться карандашом. Но держит он его всей рукой, вертикально. Ребенку доставляет удовольствие проводить различные линии, в большинстве случаев это вертикальные неровные линии. Но не меньше радости малышу доставляет и </w:t>
      </w:r>
      <w:proofErr w:type="spellStart"/>
      <w:r w:rsidRPr="00FE40E6">
        <w:rPr>
          <w:rFonts w:ascii="Times New Roman" w:eastAsia="Times New Roman" w:hAnsi="Times New Roman" w:cs="Times New Roman"/>
          <w:lang w:eastAsia="ru-RU"/>
        </w:rPr>
        <w:t>комкание</w:t>
      </w:r>
      <w:proofErr w:type="spellEnd"/>
      <w:r w:rsidRPr="00FE40E6">
        <w:rPr>
          <w:rFonts w:ascii="Times New Roman" w:eastAsia="Times New Roman" w:hAnsi="Times New Roman" w:cs="Times New Roman"/>
          <w:lang w:eastAsia="ru-RU"/>
        </w:rPr>
        <w:t xml:space="preserve"> бумаги, малыш "не ценит" </w:t>
      </w:r>
      <w:proofErr w:type="gramStart"/>
      <w:r w:rsidRPr="00FE40E6">
        <w:rPr>
          <w:rFonts w:ascii="Times New Roman" w:eastAsia="Times New Roman" w:hAnsi="Times New Roman" w:cs="Times New Roman"/>
          <w:lang w:eastAsia="ru-RU"/>
        </w:rPr>
        <w:t>написанное</w:t>
      </w:r>
      <w:proofErr w:type="gramEnd"/>
      <w:r w:rsidRPr="00FE40E6">
        <w:rPr>
          <w:rFonts w:ascii="Times New Roman" w:eastAsia="Times New Roman" w:hAnsi="Times New Roman" w:cs="Times New Roman"/>
          <w:lang w:eastAsia="ru-RU"/>
        </w:rPr>
        <w:t xml:space="preserve">.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В этот период ребенок умеет держать ложку, чашку. </w:t>
      </w:r>
      <w:proofErr w:type="gramStart"/>
      <w:r w:rsidRPr="00FE40E6">
        <w:rPr>
          <w:rFonts w:ascii="Times New Roman" w:eastAsia="Times New Roman" w:hAnsi="Times New Roman" w:cs="Times New Roman"/>
          <w:lang w:eastAsia="ru-RU"/>
        </w:rPr>
        <w:t>Предпочитает</w:t>
      </w:r>
      <w:proofErr w:type="gramEnd"/>
      <w:r w:rsidRPr="00FE40E6">
        <w:rPr>
          <w:rFonts w:ascii="Times New Roman" w:eastAsia="Times New Roman" w:hAnsi="Times New Roman" w:cs="Times New Roman"/>
          <w:lang w:eastAsia="ru-RU"/>
        </w:rPr>
        <w:t xml:space="preserve"> есть сам, но весь пачкается во время еды.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Большинство детей в этот возрастной период умеют поворачивать страницы книги, захватывая по нескольку страниц сразу. </w:t>
      </w:r>
    </w:p>
    <w:p w:rsidR="00FE40E6" w:rsidRPr="00FE40E6" w:rsidRDefault="00FE40E6" w:rsidP="00FE40E6">
      <w:pPr>
        <w:spacing w:after="0" w:line="240" w:lineRule="auto"/>
        <w:jc w:val="center"/>
        <w:rPr>
          <w:rFonts w:ascii="Times New Roman" w:eastAsia="Times New Roman" w:hAnsi="Times New Roman" w:cs="Times New Roman"/>
          <w:lang w:eastAsia="ru-RU"/>
        </w:rPr>
      </w:pPr>
      <w:r w:rsidRPr="00FE40E6">
        <w:rPr>
          <w:rFonts w:ascii="Times New Roman" w:eastAsia="Times New Roman" w:hAnsi="Times New Roman" w:cs="Times New Roman"/>
          <w:b/>
          <w:bCs/>
          <w:lang w:eastAsia="ru-RU"/>
        </w:rPr>
        <w:t>Речь</w:t>
      </w:r>
    </w:p>
    <w:p w:rsidR="00716C1B" w:rsidRPr="00FE40E6" w:rsidRDefault="00FE40E6" w:rsidP="00FE40E6">
      <w:r w:rsidRPr="00FE40E6">
        <w:rPr>
          <w:rFonts w:ascii="Times New Roman" w:eastAsia="Times New Roman" w:hAnsi="Times New Roman" w:cs="Times New Roman"/>
          <w:lang w:eastAsia="ru-RU"/>
        </w:rPr>
        <w:br/>
        <w:t>В развитии речи отмечаются большие достижения. От произнесения звуков, восклицаний, отдельных звукоподражательных комплексов ребенок переходит к образованию простых предложений.</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В 1 год ребенок соотносит звуки и слоги с определенными людьми, предметами. Например, "</w:t>
      </w:r>
      <w:proofErr w:type="spellStart"/>
      <w:r w:rsidRPr="00FE40E6">
        <w:rPr>
          <w:rFonts w:ascii="Times New Roman" w:eastAsia="Times New Roman" w:hAnsi="Times New Roman" w:cs="Times New Roman"/>
          <w:lang w:eastAsia="ru-RU"/>
        </w:rPr>
        <w:t>ав-ав</w:t>
      </w:r>
      <w:proofErr w:type="spellEnd"/>
      <w:r w:rsidRPr="00FE40E6">
        <w:rPr>
          <w:rFonts w:ascii="Times New Roman" w:eastAsia="Times New Roman" w:hAnsi="Times New Roman" w:cs="Times New Roman"/>
          <w:lang w:eastAsia="ru-RU"/>
        </w:rPr>
        <w:t>" - собака, "</w:t>
      </w:r>
      <w:proofErr w:type="spellStart"/>
      <w:proofErr w:type="gramStart"/>
      <w:r w:rsidRPr="00FE40E6">
        <w:rPr>
          <w:rFonts w:ascii="Times New Roman" w:eastAsia="Times New Roman" w:hAnsi="Times New Roman" w:cs="Times New Roman"/>
          <w:lang w:eastAsia="ru-RU"/>
        </w:rPr>
        <w:t>га-га</w:t>
      </w:r>
      <w:proofErr w:type="spellEnd"/>
      <w:proofErr w:type="gramEnd"/>
      <w:r w:rsidRPr="00FE40E6">
        <w:rPr>
          <w:rFonts w:ascii="Times New Roman" w:eastAsia="Times New Roman" w:hAnsi="Times New Roman" w:cs="Times New Roman"/>
          <w:lang w:eastAsia="ru-RU"/>
        </w:rPr>
        <w:t>" - гусь, "</w:t>
      </w:r>
      <w:proofErr w:type="spellStart"/>
      <w:r w:rsidRPr="00FE40E6">
        <w:rPr>
          <w:rFonts w:ascii="Times New Roman" w:eastAsia="Times New Roman" w:hAnsi="Times New Roman" w:cs="Times New Roman"/>
          <w:lang w:eastAsia="ru-RU"/>
        </w:rPr>
        <w:t>би-би</w:t>
      </w:r>
      <w:proofErr w:type="spellEnd"/>
      <w:r w:rsidRPr="00FE40E6">
        <w:rPr>
          <w:rFonts w:ascii="Times New Roman" w:eastAsia="Times New Roman" w:hAnsi="Times New Roman" w:cs="Times New Roman"/>
          <w:lang w:eastAsia="ru-RU"/>
        </w:rPr>
        <w:t>" - машина.</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В 1 год 4 месяца малыш уже может адекватно употреблять слова: мама, папа, </w:t>
      </w:r>
      <w:proofErr w:type="gramStart"/>
      <w:r w:rsidRPr="00FE40E6">
        <w:rPr>
          <w:rFonts w:ascii="Times New Roman" w:eastAsia="Times New Roman" w:hAnsi="Times New Roman" w:cs="Times New Roman"/>
          <w:lang w:eastAsia="ru-RU"/>
        </w:rPr>
        <w:t>на</w:t>
      </w:r>
      <w:proofErr w:type="gramEnd"/>
      <w:r w:rsidRPr="00FE40E6">
        <w:rPr>
          <w:rFonts w:ascii="Times New Roman" w:eastAsia="Times New Roman" w:hAnsi="Times New Roman" w:cs="Times New Roman"/>
          <w:lang w:eastAsia="ru-RU"/>
        </w:rPr>
        <w:t>, дай, нет.</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В 1 год 8 месяцев ребенок произносит 6 осмысленных слов, показывает все части тела, которые называет ему взрослый. Лексический запас - более 10 слов.</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В 2 года ребенок должен уметь строить короткие фразы из 2-3 слов. Малыш должен понимать разницу между словами: большой, маленький. К концу двух лет появляются слова: я, ты. Словарный запас к концу двух лет должен быть более 300 слов.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lastRenderedPageBreak/>
        <w:br/>
        <w:t xml:space="preserve">Дорогие родители! Важно помнить, что в этот возрастной период ваш ребенок находится в стадии исследования, постоянного упражнения, которые большинство из вас найдет как нечто утомительное и даже мучительное. Но очень важно помнить, что ваше вмешательство с целью "приструнить" ребенка, убедить его словами или даже более сильными мерами "быть умницей", оказывает на него тормозящее действие. Ребенку в этом возрасте необходим процесс исследования для формирования в будущем соответствующей ловкости и здорового трудолюбия. Помните, что малышу нужно время, чтобы научиться понимать порядок, существующий в мире взрослых.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r>
      <w:r w:rsidRPr="00FE40E6">
        <w:rPr>
          <w:rFonts w:ascii="Times New Roman" w:eastAsia="Times New Roman" w:hAnsi="Times New Roman" w:cs="Times New Roman"/>
          <w:b/>
          <w:bCs/>
          <w:lang w:eastAsia="ru-RU"/>
        </w:rPr>
        <w:t>Хочу остановиться на некоторых моментах, которые могут свидетельствовать о задержке темпов развития. Таких моментов несколько. Если к двум годам ребенок:</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не </w:t>
      </w:r>
      <w:proofErr w:type="gramStart"/>
      <w:r w:rsidRPr="00FE40E6">
        <w:rPr>
          <w:rFonts w:ascii="Times New Roman" w:eastAsia="Times New Roman" w:hAnsi="Times New Roman" w:cs="Times New Roman"/>
          <w:lang w:eastAsia="ru-RU"/>
        </w:rPr>
        <w:t>не</w:t>
      </w:r>
      <w:proofErr w:type="gramEnd"/>
      <w:r w:rsidRPr="00FE40E6">
        <w:rPr>
          <w:rFonts w:ascii="Times New Roman" w:eastAsia="Times New Roman" w:hAnsi="Times New Roman" w:cs="Times New Roman"/>
          <w:lang w:eastAsia="ru-RU"/>
        </w:rPr>
        <w:t xml:space="preserve"> произносит 3-х слов, не умеет показывать жестами двух близких лиц или 3-4 предмета в комнате;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 не может самостоятельно садиться, вставать на ноги;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 контакт  с окружающим миром настолько слабый, что ребенок не может отличить ласковое слово от категорического "нет";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 не следит взглядом за расположенными или передвигаемыми сбоку предметами, не пробует схватить их;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xml:space="preserve">– не испытывает чувства ожидания (игра в "кукушку", "козу рогатую"); </w:t>
      </w:r>
      <w:r w:rsidRPr="00FE40E6">
        <w:rPr>
          <w:rFonts w:ascii="Times New Roman" w:eastAsia="Times New Roman" w:hAnsi="Times New Roman" w:cs="Times New Roman"/>
          <w:lang w:eastAsia="ru-RU"/>
        </w:rPr>
        <w:br/>
      </w:r>
      <w:r w:rsidRPr="00FE40E6">
        <w:rPr>
          <w:rFonts w:ascii="Times New Roman" w:eastAsia="Times New Roman" w:hAnsi="Times New Roman" w:cs="Times New Roman"/>
          <w:lang w:eastAsia="ru-RU"/>
        </w:rPr>
        <w:br/>
        <w:t>– во время кормления не устанавливает никакого контакта с кормящим его лицом.</w:t>
      </w:r>
    </w:p>
    <w:sectPr w:rsidR="00716C1B" w:rsidRPr="00FE40E6" w:rsidSect="00FE40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40E6"/>
    <w:rsid w:val="002434C2"/>
    <w:rsid w:val="00716C1B"/>
    <w:rsid w:val="00FE4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v7">
    <w:name w:val="nav7"/>
    <w:basedOn w:val="a"/>
    <w:rsid w:val="00FE4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0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2010-10-19T18:21:00Z</cp:lastPrinted>
  <dcterms:created xsi:type="dcterms:W3CDTF">2010-10-19T17:58:00Z</dcterms:created>
  <dcterms:modified xsi:type="dcterms:W3CDTF">2010-10-19T18:21:00Z</dcterms:modified>
</cp:coreProperties>
</file>