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B2" w:rsidRPr="002232B2" w:rsidRDefault="002232B2" w:rsidP="002232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32B2">
        <w:rPr>
          <w:rFonts w:ascii="Arial" w:eastAsia="Times New Roman" w:hAnsi="Arial" w:cs="Arial"/>
          <w:b/>
          <w:bCs/>
          <w:lang w:eastAsia="ru-RU"/>
        </w:rPr>
        <w:t>Особ</w:t>
      </w:r>
      <w:r>
        <w:rPr>
          <w:rFonts w:ascii="Arial" w:eastAsia="Times New Roman" w:hAnsi="Arial" w:cs="Arial"/>
          <w:b/>
          <w:bCs/>
          <w:lang w:eastAsia="ru-RU"/>
        </w:rPr>
        <w:t xml:space="preserve">енности психомоторного развития </w:t>
      </w:r>
      <w:r w:rsidRPr="002232B2">
        <w:rPr>
          <w:rFonts w:ascii="Arial" w:eastAsia="Times New Roman" w:hAnsi="Arial" w:cs="Arial"/>
          <w:b/>
          <w:bCs/>
          <w:lang w:eastAsia="ru-RU"/>
        </w:rPr>
        <w:t>недоношенных новорожденных</w:t>
      </w:r>
      <w:r w:rsidRPr="002232B2"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b/>
          <w:bCs/>
          <w:lang w:eastAsia="ru-RU"/>
        </w:rPr>
        <w:t>Недоношенными являются дети, родившиеся при сроке беременности от 28 до 37 полных недель массой тела от 1000 до 2500 грамм, ростом 35-45 см.</w:t>
      </w:r>
      <w:r w:rsidRPr="002232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32B2"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i/>
          <w:iCs/>
          <w:lang w:eastAsia="ru-RU"/>
        </w:rPr>
        <w:t>В зависимости от массы тела ребенка различают 4 степени недоношенности: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1-я степень - масса тела новорожденного от 2100 до 2500 г;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2-я степень - масса тела малыша от 1500 до 2000 г;</w:t>
      </w:r>
      <w:proofErr w:type="gramEnd"/>
      <w:r w:rsidRPr="002232B2">
        <w:rPr>
          <w:rFonts w:ascii="Times New Roman" w:eastAsia="Times New Roman" w:hAnsi="Times New Roman" w:cs="Times New Roman"/>
          <w:lang w:eastAsia="ru-RU"/>
        </w:rPr>
        <w:br/>
        <w:t>3-я степень - масса тела младенца от 1000 до 1500 г;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4-я степень - масса тела</w:t>
      </w:r>
      <w:r>
        <w:rPr>
          <w:rFonts w:ascii="Times New Roman" w:eastAsia="Times New Roman" w:hAnsi="Times New Roman" w:cs="Times New Roman"/>
          <w:lang w:eastAsia="ru-RU"/>
        </w:rPr>
        <w:t xml:space="preserve"> новорожденного менее 1000 г.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lang w:eastAsia="ru-RU"/>
        </w:rPr>
        <w:t xml:space="preserve">В это определение включаются и новорожденные </w:t>
      </w:r>
      <w:proofErr w:type="spellStart"/>
      <w:r w:rsidRPr="002232B2">
        <w:rPr>
          <w:rFonts w:ascii="Times New Roman" w:eastAsia="Times New Roman" w:hAnsi="Times New Roman" w:cs="Times New Roman"/>
          <w:lang w:eastAsia="ru-RU"/>
        </w:rPr>
        <w:t>гипотрофики</w:t>
      </w:r>
      <w:proofErr w:type="spellEnd"/>
      <w:r w:rsidRPr="002232B2">
        <w:rPr>
          <w:rFonts w:ascii="Times New Roman" w:eastAsia="Times New Roman" w:hAnsi="Times New Roman" w:cs="Times New Roman"/>
          <w:lang w:eastAsia="ru-RU"/>
        </w:rPr>
        <w:t xml:space="preserve"> (дети, родившиеся после 37 недель беременности, но с весом тела менее 2500 г). Следует отметить, что дети </w:t>
      </w:r>
      <w:proofErr w:type="spellStart"/>
      <w:r w:rsidRPr="002232B2">
        <w:rPr>
          <w:rFonts w:ascii="Times New Roman" w:eastAsia="Times New Roman" w:hAnsi="Times New Roman" w:cs="Times New Roman"/>
          <w:lang w:eastAsia="ru-RU"/>
        </w:rPr>
        <w:t>гипотрофики</w:t>
      </w:r>
      <w:proofErr w:type="spellEnd"/>
      <w:r w:rsidRPr="002232B2">
        <w:rPr>
          <w:rFonts w:ascii="Times New Roman" w:eastAsia="Times New Roman" w:hAnsi="Times New Roman" w:cs="Times New Roman"/>
          <w:lang w:eastAsia="ru-RU"/>
        </w:rPr>
        <w:t xml:space="preserve"> составляют значительный контингент (1/4-1/3 по статистике парижского профессора А. </w:t>
      </w:r>
      <w:proofErr w:type="spellStart"/>
      <w:r w:rsidRPr="002232B2">
        <w:rPr>
          <w:rFonts w:ascii="Times New Roman" w:eastAsia="Times New Roman" w:hAnsi="Times New Roman" w:cs="Times New Roman"/>
          <w:lang w:eastAsia="ru-RU"/>
        </w:rPr>
        <w:t>Минковского</w:t>
      </w:r>
      <w:proofErr w:type="spellEnd"/>
      <w:r w:rsidRPr="002232B2">
        <w:rPr>
          <w:rFonts w:ascii="Times New Roman" w:eastAsia="Times New Roman" w:hAnsi="Times New Roman" w:cs="Times New Roman"/>
          <w:lang w:eastAsia="ru-RU"/>
        </w:rPr>
        <w:t xml:space="preserve">) из общего числа новорожденных с весом тела ниже 2500 г. Средняя частота недоношенных детей составляет 10% от общего числа новорожденных. Но за последние несколько лет этот показатель увеличивается по разным источникам от 15 до 30%. </w:t>
      </w:r>
      <w:r w:rsidRPr="002232B2"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b/>
          <w:bCs/>
          <w:lang w:eastAsia="ru-RU"/>
        </w:rPr>
        <w:t>Причины рождения недоношенных детей</w:t>
      </w:r>
      <w:r w:rsidRPr="002232B2">
        <w:rPr>
          <w:rFonts w:ascii="Times New Roman" w:eastAsia="Times New Roman" w:hAnsi="Times New Roman" w:cs="Times New Roman"/>
          <w:lang w:eastAsia="ru-RU"/>
        </w:rPr>
        <w:t xml:space="preserve"> очень многочисленны и выявляются с трудом. Обычно причины не единичны, а сочетаются между собой. Но из дидактических соображений можно разделить на 3 группы. </w:t>
      </w:r>
      <w:r w:rsidRPr="002232B2"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i/>
          <w:iCs/>
          <w:lang w:eastAsia="ru-RU"/>
        </w:rPr>
        <w:t>1. Социально-экономические причины: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- несоблюдение общей гигиены беременности;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- недостаточное питание беременной женщины (диеты, отсутствие молочных продуктов в рационе беременной);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- курение, употребление алкогольных напитков;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- физическая и спортивная деятельность, требующая больших физических нагрузок;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 xml:space="preserve">- ночной труд. </w:t>
      </w:r>
      <w:r w:rsidRPr="002232B2"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i/>
          <w:iCs/>
          <w:lang w:eastAsia="ru-RU"/>
        </w:rPr>
        <w:t xml:space="preserve">2. </w:t>
      </w:r>
      <w:proofErr w:type="gramStart"/>
      <w:r w:rsidRPr="002232B2">
        <w:rPr>
          <w:rFonts w:ascii="Times New Roman" w:eastAsia="Times New Roman" w:hAnsi="Times New Roman" w:cs="Times New Roman"/>
          <w:i/>
          <w:iCs/>
          <w:lang w:eastAsia="ru-RU"/>
        </w:rPr>
        <w:t>Медицинские причины со стороны матери: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- конституционные (маленький рост, маленькая матка, генетическая предрасположенность к преждевременным родам);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- возраст матери (менее 18 лет и более 35 лет);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- короткий промежуток между последовательными родами;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- психические шоки;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- травмы, заболевания, предшествующие родам (сердечные, почечные, заболевания крови, эндокринные);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- застарелые инфекции;</w:t>
      </w:r>
      <w:proofErr w:type="gramEnd"/>
      <w:r w:rsidRPr="002232B2">
        <w:rPr>
          <w:rFonts w:ascii="Times New Roman" w:eastAsia="Times New Roman" w:hAnsi="Times New Roman" w:cs="Times New Roman"/>
          <w:lang w:eastAsia="ru-RU"/>
        </w:rPr>
        <w:br/>
        <w:t xml:space="preserve">- болезни во время беременности (инфекции, отравления, системные заболевания). </w:t>
      </w:r>
      <w:r w:rsidRPr="002232B2"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i/>
          <w:iCs/>
          <w:lang w:eastAsia="ru-RU"/>
        </w:rPr>
        <w:t>3.Медицинские причины, связанные с плодом или плацентой: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- беременность близнецами;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- врожденные пороки плода;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>- больная плацента, низко расположенная плацента;</w:t>
      </w:r>
      <w:r w:rsidRPr="002232B2">
        <w:rPr>
          <w:rFonts w:ascii="Times New Roman" w:eastAsia="Times New Roman" w:hAnsi="Times New Roman" w:cs="Times New Roman"/>
          <w:lang w:eastAsia="ru-RU"/>
        </w:rPr>
        <w:br/>
        <w:t xml:space="preserve">- инфекции плода. </w:t>
      </w:r>
      <w:r w:rsidRPr="002232B2"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lang w:eastAsia="ru-RU"/>
        </w:rPr>
        <w:br/>
        <w:t xml:space="preserve">Недоношенные дети представляют серьезные недостатки основных функций организма: терморегулирования (неспособность обеспечивать постоянную температуру тела), дыхания, коагуляции крови, </w:t>
      </w:r>
      <w:proofErr w:type="spellStart"/>
      <w:r w:rsidRPr="002232B2">
        <w:rPr>
          <w:rFonts w:ascii="Times New Roman" w:eastAsia="Times New Roman" w:hAnsi="Times New Roman" w:cs="Times New Roman"/>
          <w:lang w:eastAsia="ru-RU"/>
        </w:rPr>
        <w:t>энзиматических</w:t>
      </w:r>
      <w:proofErr w:type="spellEnd"/>
      <w:r w:rsidRPr="002232B2">
        <w:rPr>
          <w:rFonts w:ascii="Times New Roman" w:eastAsia="Times New Roman" w:hAnsi="Times New Roman" w:cs="Times New Roman"/>
          <w:lang w:eastAsia="ru-RU"/>
        </w:rPr>
        <w:t xml:space="preserve"> систем печени и почек, кислотно-щелочного равновесия, защиты от инфекций. У недоношенных новорожденных чаще всего возникает асфиксия и внутричерепное кровоизлияние, что влияет на психомоторное развитие ребенка. </w:t>
      </w:r>
      <w:r w:rsidRPr="002232B2">
        <w:rPr>
          <w:rFonts w:ascii="Times New Roman" w:eastAsia="Times New Roman" w:hAnsi="Times New Roman" w:cs="Times New Roman"/>
          <w:b/>
          <w:bCs/>
          <w:lang w:eastAsia="ru-RU"/>
        </w:rPr>
        <w:t>Особенности раннего психического развития у здоровых недоношенных детей состоит в том, что даже при отсутствии выраженных неврологических нарушениях в общем психомоторном развитии детей 1-го года жизни дети входят в группу риска по возникновению задержки психического развития и нарушений внимания в период дошкольного и младшего школьного возраста.</w:t>
      </w:r>
      <w:r w:rsidRPr="002232B2">
        <w:rPr>
          <w:rFonts w:ascii="Times New Roman" w:eastAsia="Times New Roman" w:hAnsi="Times New Roman" w:cs="Times New Roman"/>
          <w:lang w:eastAsia="ru-RU"/>
        </w:rPr>
        <w:t xml:space="preserve"> Именно поэтому настоятельно советую: если вы заметили малейшие отклонения от средних показателей нормального развития недоношенных детей, обращайтесь к врачам (неврологу, педиатру, окулисту, ортопеду). </w:t>
      </w:r>
      <w:r w:rsidRPr="002232B2"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lang w:eastAsia="ru-RU"/>
        </w:rPr>
        <w:br/>
        <w:t xml:space="preserve">Предлагаю вашему вниманию таблицу показателей психомоторного развития недоношенных детей на первом году жизни.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60"/>
      </w:tblGrid>
      <w:tr w:rsidR="002232B2" w:rsidRPr="002232B2" w:rsidTr="0022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Ребенок с массой тела до 1000 г.</w:t>
            </w:r>
          </w:p>
        </w:tc>
      </w:tr>
      <w:tr w:rsidR="002232B2" w:rsidRPr="002232B2" w:rsidTr="0022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Зрительно-слуховое сосредоточение в 2 - 3 месяца.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Удерживает голову в вертикальном положении в 3 - 4 месяца.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Поворот со спины на живот в 6,5 - 7,5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lastRenderedPageBreak/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Поворот с живота на спину в 7,5 - 8,5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Самостоятельно садится в 9 - 12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Самостоятельно стоит в 11 - 12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Самостоятельно ходит в 14 - 15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Начинает произносить слова в 12 - 14 месяцев.</w:t>
            </w:r>
          </w:p>
        </w:tc>
      </w:tr>
      <w:tr w:rsidR="002232B2" w:rsidRPr="002232B2" w:rsidTr="0022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Ребенок с массой тела от 1000 до 1500 г.</w:t>
            </w:r>
          </w:p>
        </w:tc>
      </w:tr>
      <w:tr w:rsidR="002232B2" w:rsidRPr="002232B2" w:rsidTr="0022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Зрительно слуховое сосредоточение в 2 - 2,5 месяца.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Удерживает голову в вертикальном положении в 3 - 4 месяца.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Поворот со спины на живот в 6 - 7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Поворот с живота на спину в 7 - 8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Самостоятельно садится в 8 - 10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Самостоятельно стоит в 11 - 12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Самостоятельно ходит в 14 - 15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Начинает произносить слова в 12 месяцев.</w:t>
            </w:r>
          </w:p>
        </w:tc>
      </w:tr>
      <w:tr w:rsidR="002232B2" w:rsidRPr="002232B2" w:rsidTr="0022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Ребенок с массой тела от 1500 до 2000 г.</w:t>
            </w:r>
          </w:p>
        </w:tc>
      </w:tr>
      <w:tr w:rsidR="002232B2" w:rsidRPr="002232B2" w:rsidTr="0022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Зрительно слуховое сосредоточение в 1,5 - 2 месяца.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Удерживает голову в вертикальном положении в 2 месяца.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Поворот со спины на живот в 5 - 6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Поворот с живота на спину в 6 - 7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Самостоятельно садится в 7 - 8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Самостоятельно стоит в 9 - 10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Самостоятельно ходит в 11 - 13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Начинает произносить слова в 11 - 12 месяцев.</w:t>
            </w:r>
          </w:p>
        </w:tc>
      </w:tr>
      <w:tr w:rsidR="002232B2" w:rsidRPr="002232B2" w:rsidTr="0022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Ребенок с массой тела от 2000 до 2500 г.</w:t>
            </w:r>
          </w:p>
        </w:tc>
      </w:tr>
      <w:tr w:rsidR="002232B2" w:rsidRPr="002232B2" w:rsidTr="0022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Зрительно слуховое сосредоточение в 1 - 1,5 месяца.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Удерживает голову в вертикальном положении в 1,5 - 2 месяца.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Поворот со спины на живот в 5 - 5,5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Поворот с живота на спину в 6 - 7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Самостоятельно садится в 6 - 7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Самостоятельно стоит в 9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Самостоятельно ходит в 11 - 12 месяцев. </w:t>
            </w:r>
          </w:p>
          <w:p w:rsidR="002232B2" w:rsidRPr="002232B2" w:rsidRDefault="002232B2" w:rsidP="00223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B2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232B2">
              <w:rPr>
                <w:rFonts w:ascii="Times New Roman" w:eastAsia="Times New Roman" w:hAnsi="Times New Roman" w:cs="Times New Roman"/>
                <w:lang w:eastAsia="ru-RU"/>
              </w:rPr>
              <w:t xml:space="preserve">  Начинает произносить слова в 11 - 12 месяцев.</w:t>
            </w:r>
          </w:p>
        </w:tc>
      </w:tr>
    </w:tbl>
    <w:p w:rsidR="00716C1B" w:rsidRPr="002232B2" w:rsidRDefault="002232B2" w:rsidP="002232B2">
      <w:r w:rsidRPr="002232B2"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b/>
          <w:bCs/>
          <w:lang w:eastAsia="ru-RU"/>
        </w:rPr>
        <w:t>Также хочу обратить ваше внимание на то, что: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lang w:eastAsia="ru-RU"/>
        </w:rPr>
        <w:t>1. До 6-8 месяцев жизни моторное и психическое развитие прот</w:t>
      </w:r>
      <w:r>
        <w:rPr>
          <w:rFonts w:ascii="Times New Roman" w:eastAsia="Times New Roman" w:hAnsi="Times New Roman" w:cs="Times New Roman"/>
          <w:lang w:eastAsia="ru-RU"/>
        </w:rPr>
        <w:t xml:space="preserve">екает медленнее и прерывисто.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lang w:eastAsia="ru-RU"/>
        </w:rPr>
        <w:t>2. После 8-9 месяцев происходит спонтанное, порой полное выравнивание в моторном отставании. Передвижения, статическое и динамическое равновесие нормализуется примерно к 13-18 месяцам. Однако еще остается некоторая неуклюжесть, неловкость движения рук, тонкое движение выполняется с трудом. Эти я</w:t>
      </w:r>
      <w:r>
        <w:rPr>
          <w:rFonts w:ascii="Times New Roman" w:eastAsia="Times New Roman" w:hAnsi="Times New Roman" w:cs="Times New Roman"/>
          <w:lang w:eastAsia="ru-RU"/>
        </w:rPr>
        <w:t xml:space="preserve">вления проходят к 42 месяцам.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2232B2">
        <w:rPr>
          <w:rFonts w:ascii="Times New Roman" w:eastAsia="Times New Roman" w:hAnsi="Times New Roman" w:cs="Times New Roman"/>
          <w:lang w:eastAsia="ru-RU"/>
        </w:rPr>
        <w:t>Расхождения между кривой развития понимания речи (внутренняя речь или пассивная речь), которые нормализуется к 18 месяцам, и кривой членораздельной речи, которая остается на низком уровне до 3 лет, остаются значительными. 60% детей в возрасте 30 месяцев пользуются "жаргонной" речью, понятной только им. В основном они показывают жестами, имитируют, имеют соо</w:t>
      </w:r>
      <w:r>
        <w:rPr>
          <w:rFonts w:ascii="Times New Roman" w:eastAsia="Times New Roman" w:hAnsi="Times New Roman" w:cs="Times New Roman"/>
          <w:lang w:eastAsia="ru-RU"/>
        </w:rPr>
        <w:t xml:space="preserve">тветствующую возрасту мимику.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2232B2">
        <w:rPr>
          <w:rFonts w:ascii="Times New Roman" w:eastAsia="Times New Roman" w:hAnsi="Times New Roman" w:cs="Times New Roman"/>
          <w:lang w:eastAsia="ru-RU"/>
        </w:rPr>
        <w:t>4.</w:t>
      </w:r>
      <w:proofErr w:type="gramEnd"/>
      <w:r w:rsidRPr="002232B2">
        <w:rPr>
          <w:rFonts w:ascii="Times New Roman" w:eastAsia="Times New Roman" w:hAnsi="Times New Roman" w:cs="Times New Roman"/>
          <w:lang w:eastAsia="ru-RU"/>
        </w:rPr>
        <w:t xml:space="preserve"> К возрасту 3 лет недоношенные дети наверстывают речевое </w:t>
      </w:r>
      <w:proofErr w:type="gramStart"/>
      <w:r w:rsidRPr="002232B2">
        <w:rPr>
          <w:rFonts w:ascii="Times New Roman" w:eastAsia="Times New Roman" w:hAnsi="Times New Roman" w:cs="Times New Roman"/>
          <w:lang w:eastAsia="ru-RU"/>
        </w:rPr>
        <w:t>отставание</w:t>
      </w:r>
      <w:proofErr w:type="gramEnd"/>
      <w:r w:rsidRPr="002232B2">
        <w:rPr>
          <w:rFonts w:ascii="Times New Roman" w:eastAsia="Times New Roman" w:hAnsi="Times New Roman" w:cs="Times New Roman"/>
          <w:lang w:eastAsia="ru-RU"/>
        </w:rPr>
        <w:t xml:space="preserve"> как в отношении словарного запаса, так и в отношении образования предложений. Если сравнивать развитие недоношенного ребенка с родившимся в срок малышом, необходимо вычитать из возраста последнего число недель, на которые родился раньше недоношенный ребенок. Между 2-3 годами большинство недоношенных новорожденных догоняют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2232B2">
        <w:rPr>
          <w:rFonts w:ascii="Times New Roman" w:eastAsia="Times New Roman" w:hAnsi="Times New Roman" w:cs="Times New Roman"/>
          <w:lang w:eastAsia="ru-RU"/>
        </w:rPr>
        <w:t xml:space="preserve">одившихся в срок детей. </w:t>
      </w:r>
      <w:r w:rsidRPr="002232B2">
        <w:rPr>
          <w:rFonts w:ascii="Times New Roman" w:eastAsia="Times New Roman" w:hAnsi="Times New Roman" w:cs="Times New Roman"/>
          <w:lang w:eastAsia="ru-RU"/>
        </w:rPr>
        <w:br/>
      </w:r>
    </w:p>
    <w:sectPr w:rsidR="00716C1B" w:rsidRPr="002232B2" w:rsidSect="00223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2B2"/>
    <w:rsid w:val="002232B2"/>
    <w:rsid w:val="0071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936</Words>
  <Characters>5338</Characters>
  <Application>Microsoft Office Word</Application>
  <DocSecurity>0</DocSecurity>
  <Lines>44</Lines>
  <Paragraphs>12</Paragraphs>
  <ScaleCrop>false</ScaleCrop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2010-10-19T17:56:00Z</cp:lastPrinted>
  <dcterms:created xsi:type="dcterms:W3CDTF">2010-10-19T17:49:00Z</dcterms:created>
  <dcterms:modified xsi:type="dcterms:W3CDTF">2010-10-19T17:58:00Z</dcterms:modified>
</cp:coreProperties>
</file>